
<file path=[Content_Types].xml><?xml version="1.0" encoding="utf-8"?>
<Types xmlns="http://schemas.openxmlformats.org/package/2006/content-types">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ackground w:color="FFFFFF"/>
  <w:body>
    <w:p w:rsidR="00000000" w:rsidDel="00000000" w:rsidP="00000000" w:rsidRDefault="00000000" w:rsidRPr="00000000" w14:paraId="00000001">
      <w:pPr>
        <w:pageBreakBefore w:val="0"/>
        <w:pBdr>
          <w:top w:space="0" w:sz="0" w:val="nil"/>
          <w:left w:space="0" w:sz="0" w:val="nil"/>
          <w:bottom w:space="0" w:sz="0" w:val="nil"/>
          <w:right w:space="0" w:sz="0" w:val="nil"/>
          <w:between w:space="0" w:sz="0" w:val="nil"/>
        </w:pBdr>
        <w:shd w:fill="auto" w:val="clear"/>
        <w:ind w:left="-1080" w:right="-720" w:firstLine="0"/>
        <w:rPr>
          <w:b w:val="1"/>
          <w:sz w:val="120"/>
          <w:szCs w:val="120"/>
        </w:rPr>
      </w:pPr>
      <w:r w:rsidDel="00000000" w:rsidR="00000000" w:rsidRPr="00000000">
        <w:rPr>
          <w:rtl w:val="0"/>
        </w:rPr>
      </w:r>
    </w:p>
    <w:p w:rsidR="00000000" w:rsidDel="00000000" w:rsidP="00000000" w:rsidRDefault="00000000" w:rsidRPr="00000000" w14:paraId="00000002">
      <w:pPr>
        <w:pageBreakBefore w:val="0"/>
        <w:pBdr>
          <w:top w:space="0" w:sz="0" w:val="nil"/>
          <w:left w:space="0" w:sz="0" w:val="nil"/>
          <w:bottom w:space="0" w:sz="0" w:val="nil"/>
          <w:right w:space="0" w:sz="0" w:val="nil"/>
          <w:between w:space="0" w:sz="0" w:val="nil"/>
        </w:pBdr>
        <w:shd w:fill="auto" w:val="clear"/>
        <w:jc w:val="left"/>
        <w:rPr/>
      </w:pPr>
      <w:r w:rsidDel="00000000" w:rsidR="00000000" w:rsidRPr="00000000">
        <w:rPr>
          <w:rtl w:val="0"/>
        </w:rPr>
      </w:r>
    </w:p>
    <w:bookmarkStart w:colFirst="0" w:colLast="0" w:name="kix.ziwd5ldybbr" w:id="0"/>
    <w:bookmarkEnd w:id="0"/>
    <w:p w:rsidR="00000000" w:rsidDel="00000000" w:rsidP="00000000" w:rsidRDefault="00000000" w:rsidRPr="00000000" w14:paraId="00000003">
      <w:pPr>
        <w:spacing w:after="160" w:lineRule="auto"/>
        <w:ind w:left="-450" w:right="-450" w:firstLine="0"/>
        <w:jc w:val="center"/>
        <w:rPr>
          <w:b w:val="1"/>
          <w:sz w:val="120"/>
          <w:szCs w:val="120"/>
        </w:rPr>
      </w:pPr>
      <w:r w:rsidDel="00000000" w:rsidR="00000000" w:rsidRPr="00000000">
        <w:rPr>
          <w:b w:val="1"/>
          <w:color w:val="999999"/>
          <w:sz w:val="120"/>
          <w:szCs w:val="120"/>
          <w:rtl w:val="0"/>
        </w:rPr>
        <w:t xml:space="preserve">This Is The Verbatim Video Transcription Of A Private Training Session</w:t>
      </w:r>
      <w:r w:rsidDel="00000000" w:rsidR="00000000" w:rsidRPr="00000000">
        <w:rPr>
          <w:rtl w:val="0"/>
        </w:rPr>
      </w:r>
    </w:p>
    <w:p w:rsidR="00000000" w:rsidDel="00000000" w:rsidP="00000000" w:rsidRDefault="00000000" w:rsidRPr="00000000" w14:paraId="00000004">
      <w:pPr>
        <w:pageBreakBefore w:val="0"/>
        <w:spacing w:after="160" w:lineRule="auto"/>
        <w:rPr>
          <w:sz w:val="24"/>
          <w:szCs w:val="24"/>
        </w:rPr>
      </w:pPr>
      <w:r w:rsidDel="00000000" w:rsidR="00000000" w:rsidRPr="00000000">
        <w:rPr>
          <w:sz w:val="24"/>
          <w:szCs w:val="24"/>
          <w:rtl w:val="0"/>
        </w:rPr>
        <w:tab/>
        <w:tab/>
        <w:tab/>
        <w:tab/>
      </w:r>
    </w:p>
    <w:p w:rsidR="00000000" w:rsidDel="00000000" w:rsidP="00000000" w:rsidRDefault="00000000" w:rsidRPr="00000000" w14:paraId="00000005">
      <w:pPr>
        <w:pageBreakBefore w:val="0"/>
        <w:spacing w:after="160" w:lineRule="auto"/>
        <w:rPr>
          <w:sz w:val="24"/>
          <w:szCs w:val="24"/>
        </w:rPr>
      </w:pPr>
      <w:r w:rsidDel="00000000" w:rsidR="00000000" w:rsidRPr="00000000">
        <w:rPr>
          <w:sz w:val="24"/>
          <w:szCs w:val="24"/>
          <w:rtl w:val="0"/>
        </w:rPr>
        <w:tab/>
        <w:tab/>
        <w:tab/>
      </w:r>
    </w:p>
    <w:p w:rsidR="00000000" w:rsidDel="00000000" w:rsidP="00000000" w:rsidRDefault="00000000" w:rsidRPr="00000000" w14:paraId="00000006">
      <w:pPr>
        <w:pageBreakBefore w:val="0"/>
        <w:spacing w:after="160" w:lineRule="auto"/>
        <w:rPr/>
      </w:pPr>
      <w:r w:rsidDel="00000000" w:rsidR="00000000" w:rsidRPr="00000000">
        <w:rPr>
          <w:sz w:val="24"/>
          <w:szCs w:val="24"/>
          <w:rtl w:val="0"/>
        </w:rPr>
        <w:tab/>
        <w:tab/>
      </w:r>
      <w:r w:rsidDel="00000000" w:rsidR="00000000" w:rsidRPr="00000000">
        <w:rPr>
          <w:rtl w:val="0"/>
        </w:rPr>
      </w:r>
    </w:p>
    <w:p w:rsidR="00000000" w:rsidDel="00000000" w:rsidP="00000000" w:rsidRDefault="00000000" w:rsidRPr="00000000" w14:paraId="00000007">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008">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009">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00A">
      <w:pPr>
        <w:pageBreakBefore w:val="0"/>
        <w:pBdr>
          <w:top w:space="0" w:sz="0" w:val="nil"/>
          <w:left w:space="0" w:sz="0" w:val="nil"/>
          <w:bottom w:space="0" w:sz="0" w:val="nil"/>
          <w:right w:space="0" w:sz="0" w:val="nil"/>
          <w:between w:space="0" w:sz="0" w:val="nil"/>
        </w:pBdr>
        <w:shd w:fill="auto" w:val="clear"/>
        <w:rPr>
          <w:sz w:val="24"/>
          <w:szCs w:val="24"/>
        </w:rPr>
      </w:pPr>
      <w:r w:rsidDel="00000000" w:rsidR="00000000" w:rsidRPr="00000000">
        <w:rPr>
          <w:rtl w:val="0"/>
        </w:rPr>
      </w:r>
    </w:p>
    <w:p w:rsidR="00000000" w:rsidDel="00000000" w:rsidP="00000000" w:rsidRDefault="00000000" w:rsidRPr="00000000" w14:paraId="0000000B">
      <w:pPr>
        <w:rPr/>
      </w:pPr>
      <w:r w:rsidDel="00000000" w:rsidR="00000000" w:rsidRPr="00000000">
        <w:rPr>
          <w:rtl w:val="0"/>
        </w:rPr>
        <w:t xml:space="preserve">Ladies and gentlemen, welcome to this module where I'm gonna cover probably the most common question that I get asked anytime that we do some kind of a sale or, or we do a product launch where, you know, we, we we're giving people training and coaching and just a bunch of stuff. Um, actually, even if we're not giving 'em a bunch of stuff, even if we're just giving them one thing, one piece of software, one tool, this, this just becomes like a, a trending question in, in our business, right after we launch something or we, you know, introduce a new product or something like that, it's always like, well, where do I start? Where do I start? And I wanna have a conversation about this, and I want you to take it in the spirit that it's meant, uh, because I really want you to succeed.</w:t>
      </w:r>
    </w:p>
    <w:p w:rsidR="00000000" w:rsidDel="00000000" w:rsidP="00000000" w:rsidRDefault="00000000" w:rsidRPr="00000000" w14:paraId="0000000C">
      <w:pPr>
        <w:rPr/>
      </w:pPr>
      <w:r w:rsidDel="00000000" w:rsidR="00000000" w:rsidRPr="00000000">
        <w:rPr>
          <w:rtl w:val="0"/>
        </w:rPr>
      </w:r>
    </w:p>
    <w:p w:rsidR="00000000" w:rsidDel="00000000" w:rsidP="00000000" w:rsidRDefault="00000000" w:rsidRPr="00000000" w14:paraId="0000000D">
      <w:pPr>
        <w:rPr/>
      </w:pPr>
      <w:r w:rsidDel="00000000" w:rsidR="00000000" w:rsidRPr="00000000">
        <w:rPr>
          <w:rtl w:val="0"/>
        </w:rPr>
        <w:t xml:space="preserve">I really want you to do well. Both myself and Melinda and our whole team want you to do well in your business, and we wanna help you along the way. And I think that what's really, really important for you to succeed is for you to understand that just because you're doing something new, or just because you're doing something technical, or just because you're on the internet now, does not mean that you should abandon conventional wisdom and just do what any other prudent adult would do in a situation where they're doing something new. So I wanted to address the question of where do I start? Because we rec recently did one of these special offers where people got a bunch of snuff. And I wanted to basically give you a, a, a perspective that maybe you don't currently hold. If you're in a situation where you are stuck and you're wondering, well, what do I do?</w:t>
      </w:r>
    </w:p>
    <w:p w:rsidR="00000000" w:rsidDel="00000000" w:rsidP="00000000" w:rsidRDefault="00000000" w:rsidRPr="00000000" w14:paraId="0000000E">
      <w:pPr>
        <w:rPr/>
      </w:pPr>
      <w:r w:rsidDel="00000000" w:rsidR="00000000" w:rsidRPr="00000000">
        <w:rPr>
          <w:rtl w:val="0"/>
        </w:rPr>
      </w:r>
    </w:p>
    <w:p w:rsidR="00000000" w:rsidDel="00000000" w:rsidP="00000000" w:rsidRDefault="00000000" w:rsidRPr="00000000" w14:paraId="0000000F">
      <w:pPr>
        <w:rPr/>
      </w:pPr>
      <w:r w:rsidDel="00000000" w:rsidR="00000000" w:rsidRPr="00000000">
        <w:rPr>
          <w:rtl w:val="0"/>
        </w:rPr>
        <w:t xml:space="preserve">I got all these new tools, I got all these new, what, what do I do? Where do I start? Right? So I want you to basically just imagine for a minute that you were building a house. You're building a house, and maybe you don't have the Fancy Home Depot, orange hat, and maybe you're not wearing a green flannel, but just imagine for a moment that you had undertaken the project of building a house, not a big fancy schmancy house, just a little house, little tiny house in your backyard. You're building a little tiny house, and you took on this project. </w:t>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rtl w:val="0"/>
        </w:rPr>
        <w:t xml:space="preserve">Now, maybe you haven't built a house before and, but you've seen some built, heck, you live in a house, so you know what a house is supposed to look like. And, uh, you decided, ah, I'm gonna try to tackle this project. I'm gonna do, I'm gonna, I'm gonna, I'm gonna build a little house, okay? And you watch a whole bunch of videos on the internet about how to build the house, you know, how to, how to, you know, pour the foundation and how to put your, your two by fours up and, and how to, you know, do everything that you have to do to build your little house. You've been learning and watching each</w:t>
      </w:r>
    </w:p>
    <w:p w:rsidR="00000000" w:rsidDel="00000000" w:rsidP="00000000" w:rsidRDefault="00000000" w:rsidRPr="00000000" w14:paraId="00000012">
      <w:pPr>
        <w:rPr/>
      </w:pPr>
      <w:r w:rsidDel="00000000" w:rsidR="00000000" w:rsidRPr="00000000">
        <w:rPr>
          <w:rtl w:val="0"/>
        </w:rPr>
      </w:r>
    </w:p>
    <w:p w:rsidR="00000000" w:rsidDel="00000000" w:rsidP="00000000" w:rsidRDefault="00000000" w:rsidRPr="00000000" w14:paraId="00000013">
      <w:pPr>
        <w:rPr/>
      </w:pPr>
      <w:r w:rsidDel="00000000" w:rsidR="00000000" w:rsidRPr="00000000">
        <w:rPr>
          <w:rtl w:val="0"/>
        </w:rPr>
        <w:t xml:space="preserve">Of these different things about building your house. And so far you've got the foundation going. So, so far you've been able to dig up the area and you poured the foundation, okay? You actually, you know, got the, the wood planks and you got the concrete and everything, and you're doing the, the foundation part of your house. And then you went to Home Depot for something. And while you were there, you realized Home Depot's having a sale. Oh my goodness, they got the drill. They got the new Magnum 5,000 solar drill, and they got the new fancy schmancy saw that can cut 19 pieces of wood at the same time while you're blindfolded. And they got like all this fancy stuff, and it's all on sale for pennies because it's Black Friday. And I'm like, oh man, how can I pass this up? I'm gonna get my Fancy Magnum 5,000 drill, and I'm gonna get this saw, and I'm gonna get all these nails that I have discounted, and I'm gonna get all this, uh, matter of fact, I'm sitting gonna buy the whole kit.</w:t>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rPr/>
      </w:pPr>
      <w:r w:rsidDel="00000000" w:rsidR="00000000" w:rsidRPr="00000000">
        <w:rPr>
          <w:rtl w:val="0"/>
        </w:rPr>
        <w:t xml:space="preserve">I'm gonna get everything. 'cause look, I mean, I, I know I don't need any wrenches, but it, it comes as part of this kit. And look at these wrenches. These are quality wrenches. Oh my goodness, this is great. And, and I don't, I don't, you know, I don't, it's got paintbrushes in there, but I don't, I don't, I'm, I'm not painting yet, but I know I'm gonna eventually be painting and look that there's an axe. Like I could think of zero things that I'm gonna need an ax for, but hey, it comes with the kit. So I'm gonna get that. The whole shebang, shebang, shebang, and I got it. The whole thing. So now you go back home or to the home that you're building with your kit, and you are so excited about the kit with the axe, with the gloves, with the Magnum 5,000, with the paintbrush, with the wrenches. And you're like, okay, uh, what do I do? I, I don't know what to do. Um, where do I start? So you decide to call Home Depot and say, Hey, I got the kit, I got the hold with the Magnum 5,000 and the saw and the ax and the paintbrush and everything. Where do I start?</w:t>
      </w:r>
    </w:p>
    <w:p w:rsidR="00000000" w:rsidDel="00000000" w:rsidP="00000000" w:rsidRDefault="00000000" w:rsidRPr="00000000" w14:paraId="00000016">
      <w:pPr>
        <w:rPr/>
      </w:pPr>
      <w:r w:rsidDel="00000000" w:rsidR="00000000" w:rsidRPr="00000000">
        <w:rPr>
          <w:rtl w:val="0"/>
        </w:rPr>
      </w:r>
    </w:p>
    <w:p w:rsidR="00000000" w:rsidDel="00000000" w:rsidP="00000000" w:rsidRDefault="00000000" w:rsidRPr="00000000" w14:paraId="00000017">
      <w:pPr>
        <w:rPr/>
      </w:pPr>
      <w:r w:rsidDel="00000000" w:rsidR="00000000" w:rsidRPr="00000000">
        <w:rPr>
          <w:rtl w:val="0"/>
        </w:rPr>
        <w:t xml:space="preserve">Now, picture being the person on the other side of that line, being the Home Depot worker where you just bought the kit, because that's kind of how I feel when somebody who just bought a bunch of tools for a project comes to me and says, well, where do I start? I've got like a million freaking questions for you. And this is what you should be asking yourself. What are you building? Do you have a blueprint? I think that some people think just because they bought a kit, they bought a, a, a bunch of new tools that were on sale, like, okay, I gotta start over. So the, the work that you did on the blue that, that doesn't matter anymore. So now I gotta find something to do with the ax. I gotta find something that I gotta do with the ax right now because I got the ax. </w:t>
      </w:r>
    </w:p>
    <w:p w:rsidR="00000000" w:rsidDel="00000000" w:rsidP="00000000" w:rsidRDefault="00000000" w:rsidRPr="00000000" w14:paraId="00000018">
      <w:pPr>
        <w:rPr/>
      </w:pPr>
      <w:r w:rsidDel="00000000" w:rsidR="00000000" w:rsidRPr="00000000">
        <w:rPr>
          <w:rtl w:val="0"/>
        </w:rPr>
      </w:r>
    </w:p>
    <w:p w:rsidR="00000000" w:rsidDel="00000000" w:rsidP="00000000" w:rsidRDefault="00000000" w:rsidRPr="00000000" w14:paraId="00000019">
      <w:pPr>
        <w:rPr/>
      </w:pPr>
      <w:r w:rsidDel="00000000" w:rsidR="00000000" w:rsidRPr="00000000">
        <w:rPr>
          <w:rtl w:val="0"/>
        </w:rPr>
        <w:t xml:space="preserve">Should I start over? Should I tear down my foundation? Should I, they start literally questioning themselves and what they were doing. It's not like they're following the blueprint or anything. That's a very good question to ask yourself. What are you building? Or do you know what you're building? 'cause I thought we had established that you're building a little house and you specifically went to Home Depot because you were looking for something that you were up to, and now you got pulled into a direction or maybe you saw a special. And look, please don't take this the wrong way. Take this in the spirit that it's meant. I'm not saying that you did the wrong thing by picking up the kit with the Magnum 5,000, maybe the Magnum 5,000 is in fact something that you're gonna need at some point or another while you are building that house while you're in that project.</w:t>
      </w:r>
    </w:p>
    <w:p w:rsidR="00000000" w:rsidDel="00000000" w:rsidP="00000000" w:rsidRDefault="00000000" w:rsidRPr="00000000" w14:paraId="0000001A">
      <w:pPr>
        <w:rPr/>
      </w:pPr>
      <w:r w:rsidDel="00000000" w:rsidR="00000000" w:rsidRPr="00000000">
        <w:rPr>
          <w:rtl w:val="0"/>
        </w:rPr>
        <w:t xml:space="preserve">But do you have a blueprint? Are you following instructions? Because then the question that you should be asking yourself is, what's next in my particular blueprint? What am I doing next? What am I supposed to do? What step are you on? And, and do you have the skills that I need that that, that you need to, to build it, right? So is that the situation that you're, did you get to a point where it's like, okay, well I, I know concrete, I know how to build a foundation, but like, now I'm screwed. I don't know what to do next. How do you do the studs? How do you put the walls up? Uh, I don't have one of 'em fancy laser things to level things off. bis, is.</w:t>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rPr/>
      </w:pPr>
      <w:r w:rsidDel="00000000" w:rsidR="00000000" w:rsidRPr="00000000">
        <w:rPr>
          <w:rtl w:val="0"/>
        </w:rPr>
        <w:t xml:space="preserve">And I'm just totally making that up. But my point is that you should be evaluating and taking, uh, basically taking stock of what you have and what your needs are, what you really have, and what your real needs are right now. And, and what you might need is a skill or an assistant that with that skill to do that next step. What step are you on? You won't even know what step you were on if you don't have a blueprint. And if you don't have a blueprint, you might ask yourself, why the hell did you start building this thing in the first place without a blueprint? Would, would you really build a house? Remember that part about watching the videos about to learn how to do? Would you really, really start building a house without any kind of plans, without kinda any instructions? Because when you do that, you end up going Home Depot and buying the roof material before you've even poured the foundation.</w:t>
      </w:r>
    </w:p>
    <w:p w:rsidR="00000000" w:rsidDel="00000000" w:rsidP="00000000" w:rsidRDefault="00000000" w:rsidRPr="00000000" w14:paraId="0000001D">
      <w:pPr>
        <w:rPr/>
      </w:pPr>
      <w:r w:rsidDel="00000000" w:rsidR="00000000" w:rsidRPr="00000000">
        <w:rPr>
          <w:rtl w:val="0"/>
        </w:rPr>
      </w:r>
    </w:p>
    <w:p w:rsidR="00000000" w:rsidDel="00000000" w:rsidP="00000000" w:rsidRDefault="00000000" w:rsidRPr="00000000" w14:paraId="0000001E">
      <w:pPr>
        <w:rPr/>
      </w:pPr>
      <w:r w:rsidDel="00000000" w:rsidR="00000000" w:rsidRPr="00000000">
        <w:rPr>
          <w:rtl w:val="0"/>
        </w:rPr>
        <w:t xml:space="preserve">And this is the kind of situation that a lot of people find themselves in when they turn to the internet to build a business because they literally just abandoned conventional wisdom. They just like, oh, well it's the internet, so I'm gonna be rich tomorrow. So what difference does it make if I start building the roof first instead of the foundation? It makes a big difference. Do you have the correct tools? Do you have the supplies? Because it takes skill, it takes, it takes a blueprint, then it takes the skills, then it takes the tools, then it takes the supplies, it takes a series of things, and then it takes the steps. You need to identify, well, what step am I on so that I know what skill to use with what particular tool and apply it to what supply. If you don't have these pieces in place, it doesn't matter what the guy from Home Depot tells you about that Magnum 5,000, because it has absolutely nothing to do with what you are at in your particular project.</w:t>
      </w:r>
    </w:p>
    <w:p w:rsidR="00000000" w:rsidDel="00000000" w:rsidP="00000000" w:rsidRDefault="00000000" w:rsidRPr="00000000" w14:paraId="0000001F">
      <w:pPr>
        <w:rPr/>
      </w:pPr>
      <w:r w:rsidDel="00000000" w:rsidR="00000000" w:rsidRPr="00000000">
        <w:rPr>
          <w:rtl w:val="0"/>
        </w:rPr>
      </w:r>
    </w:p>
    <w:p w:rsidR="00000000" w:rsidDel="00000000" w:rsidP="00000000" w:rsidRDefault="00000000" w:rsidRPr="00000000" w14:paraId="00000020">
      <w:pPr>
        <w:rPr/>
      </w:pPr>
      <w:r w:rsidDel="00000000" w:rsidR="00000000" w:rsidRPr="00000000">
        <w:rPr>
          <w:rtl w:val="0"/>
        </w:rPr>
        <w:t xml:space="preserve">And everybody that goes Home Depot is not building a house. Some people are doing things, some people, people are, are doing plumbing or some people are doing, who knows what other project. Somebody might be building a deck for their backyard. Somebody might be doing electrical work on their, on their lip. I don't know. But my point is that that Home Depot employee that answers the phone when you say, Hey, what do I do with this kit? There's like a million things that you could be in the middle of doing before you start and there's no particular one way or one thing that you should be doing with the Magnum 5,000 drill. Linda and I create a lot of different tools, a lot of different projects, a lot of different training for different things. We teach people how to, uh, build a business that is, uh, that, that has multiple income streams and, and those income streams come from affiliate marketing as well as vendor like sales.</w:t>
      </w:r>
    </w:p>
    <w:p w:rsidR="00000000" w:rsidDel="00000000" w:rsidP="00000000" w:rsidRDefault="00000000" w:rsidRPr="00000000" w14:paraId="00000021">
      <w:pPr>
        <w:rPr/>
      </w:pPr>
      <w:r w:rsidDel="00000000" w:rsidR="00000000" w:rsidRPr="00000000">
        <w:rPr>
          <w:rtl w:val="0"/>
        </w:rPr>
        <w:t xml:space="preserve">Like actually selling internet marketing, call it whatever you want. The vernaculars, you know, it varies from, you know, different clicks from if you're in one group, they call it one thing. If you're in another group, they call it another thing. But at the end of the day, you're either selling your own stuff or you're selling other people's stuff, right? But there are various ways to sell your own stuff. And there are various ways to sell other people's stuff. Some people have review blogs, some people get solo ads, some people there's like a, a a dozen or a not a dozen, thousands of ways to do each of those things. So the, the question then is, which one are you doing? Why did you pick this one? How far into it are you, you know, you could use that Magnum 5,000 drill in, in a dozen different ways in, in thousands of different ways, right?</w:t>
      </w:r>
    </w:p>
    <w:p w:rsidR="00000000" w:rsidDel="00000000" w:rsidP="00000000" w:rsidRDefault="00000000" w:rsidRPr="00000000" w14:paraId="00000022">
      <w:pPr>
        <w:rPr/>
      </w:pPr>
      <w:r w:rsidDel="00000000" w:rsidR="00000000" w:rsidRPr="00000000">
        <w:rPr>
          <w:rtl w:val="0"/>
        </w:rPr>
      </w:r>
    </w:p>
    <w:p w:rsidR="00000000" w:rsidDel="00000000" w:rsidP="00000000" w:rsidRDefault="00000000" w:rsidRPr="00000000" w14:paraId="00000023">
      <w:pPr>
        <w:rPr/>
      </w:pPr>
      <w:r w:rsidDel="00000000" w:rsidR="00000000" w:rsidRPr="00000000">
        <w:rPr>
          <w:rtl w:val="0"/>
        </w:rPr>
        <w:t xml:space="preserve">So where do you start is really about where are you, what are you building? Do you have a blueprint? What step are you already on? Do you have the skills you need? You really need to do a self-assessment. And that self-assessment really should start with identifying the four components of your journey, the four components of your journey. This is important. If you think this is psychobabble you and, and, and you are having the kind of problem that I'm, that I'm, that I'm talking about here, you don't know where to start or that you're kind of overwhelmed with all the stuff that you have, then you shouldn't dismiss what I'm saying as psychobabble. And you should really pay attention here because you need to identify the four components of your journey. And that is your start point, your end point, your vehicle, and your map. You have to have all four for a successful journey.</w:t>
      </w:r>
    </w:p>
    <w:p w:rsidR="00000000" w:rsidDel="00000000" w:rsidP="00000000" w:rsidRDefault="00000000" w:rsidRPr="00000000" w14:paraId="00000024">
      <w:pPr>
        <w:rPr/>
      </w:pPr>
      <w:r w:rsidDel="00000000" w:rsidR="00000000" w:rsidRPr="00000000">
        <w:rPr>
          <w:rtl w:val="0"/>
        </w:rPr>
      </w:r>
    </w:p>
    <w:p w:rsidR="00000000" w:rsidDel="00000000" w:rsidP="00000000" w:rsidRDefault="00000000" w:rsidRPr="00000000" w14:paraId="00000025">
      <w:pPr>
        <w:rPr/>
      </w:pPr>
      <w:r w:rsidDel="00000000" w:rsidR="00000000" w:rsidRPr="00000000">
        <w:rPr>
          <w:rtl w:val="0"/>
        </w:rPr>
        <w:t xml:space="preserve">The moment you remove or tamper with one of those things, you screwing up your journey. And when you're on a screwed up journey, you get distracted, you get pulled into different directions, you buy things you don't need, you get shiny object syndrome, you get information overload, you get all that that newbies complain of. It's because you don't have a firm grasp with the four components of your journey. The start point. It's not just where you are, it's what you have, it's what you possess. It's the skills that you possess. Where are you starting from? Taking stock of where you're starting from, knowing where you want to be and knowing where you are with what you, where you are right now. Are you capable of getting to where you want to go? Are you gonna drive there? Okay, well, do you know how to drive?</w:t>
      </w:r>
    </w:p>
    <w:p w:rsidR="00000000" w:rsidDel="00000000" w:rsidP="00000000" w:rsidRDefault="00000000" w:rsidRPr="00000000" w14:paraId="00000026">
      <w:pPr>
        <w:rPr/>
      </w:pPr>
      <w:r w:rsidDel="00000000" w:rsidR="00000000" w:rsidRPr="00000000">
        <w:rPr>
          <w:rtl w:val="0"/>
        </w:rPr>
        <w:t xml:space="preserve">Do you have a driver's license? Are you physically able to drive these things? Knowing them, identifying them is part of the start of your journey. Knowing where you're going very specifically where you want to go is very important because if you don't have a destination, you're gonna be on your journey forever. Eventually, every single journey has to have a destination or else you'll be traveling forever in circles. </w:t>
      </w:r>
    </w:p>
    <w:p w:rsidR="00000000" w:rsidDel="00000000" w:rsidP="00000000" w:rsidRDefault="00000000" w:rsidRPr="00000000" w14:paraId="00000027">
      <w:pPr>
        <w:rPr/>
      </w:pPr>
      <w:r w:rsidDel="00000000" w:rsidR="00000000" w:rsidRPr="00000000">
        <w:rPr>
          <w:rtl w:val="0"/>
        </w:rPr>
      </w:r>
    </w:p>
    <w:p w:rsidR="00000000" w:rsidDel="00000000" w:rsidP="00000000" w:rsidRDefault="00000000" w:rsidRPr="00000000" w14:paraId="00000028">
      <w:pPr>
        <w:rPr/>
      </w:pPr>
      <w:r w:rsidDel="00000000" w:rsidR="00000000" w:rsidRPr="00000000">
        <w:rPr>
          <w:rtl w:val="0"/>
        </w:rPr>
        <w:t xml:space="preserve">So these are very, very simple to understand concepts, but I think they allude most of us because like, I don't know why, but for whatever reason, we tend to abandon. And I say we, because I've done this myself, we abandon conventional wisdom when we buy a product online. We're like, okay, well, you know, you know, I I I don't need to know I, 'cause I've got this product now, so I don't need to know where I'm starting.</w:t>
      </w:r>
    </w:p>
    <w:p w:rsidR="00000000" w:rsidDel="00000000" w:rsidP="00000000" w:rsidRDefault="00000000" w:rsidRPr="00000000" w14:paraId="00000029">
      <w:pPr>
        <w:rPr/>
      </w:pPr>
      <w:r w:rsidDel="00000000" w:rsidR="00000000" w:rsidRPr="00000000">
        <w:rPr>
          <w:rtl w:val="0"/>
        </w:rPr>
        <w:t xml:space="preserve">I don't need to take stock of what skills I have. I got the Magnum 5,000 man, that thing does everything. It doesn't matter whether I I know how to build a house or not. I got the Magnum 5,000, I'm gonna pressure the button. That gonna build a house itself. No, that's not how it works. There is no magic product out there. There is nothing out there that you can buy that's gonna have a button that you can press that's gonna do absolutely everything for you. There's still going, there are things, there are tools out there that can simplify tasks. There are definitely tools out there that can automate things. There are definitely platforms out there that you can use to enhance the process that you're, that you're in. But if you don't have an a, a realistic start point, if you haven't realistically taken stock of where you're at, what tools do you have?</w:t>
      </w:r>
    </w:p>
    <w:p w:rsidR="00000000" w:rsidDel="00000000" w:rsidP="00000000" w:rsidRDefault="00000000" w:rsidRPr="00000000" w14:paraId="0000002A">
      <w:pPr>
        <w:rPr/>
      </w:pPr>
      <w:r w:rsidDel="00000000" w:rsidR="00000000" w:rsidRPr="00000000">
        <w:rPr>
          <w:rtl w:val="0"/>
        </w:rPr>
      </w:r>
    </w:p>
    <w:p w:rsidR="00000000" w:rsidDel="00000000" w:rsidP="00000000" w:rsidRDefault="00000000" w:rsidRPr="00000000" w14:paraId="0000002B">
      <w:pPr>
        <w:rPr/>
      </w:pPr>
      <w:r w:rsidDel="00000000" w:rsidR="00000000" w:rsidRPr="00000000">
        <w:rPr>
          <w:rtl w:val="0"/>
        </w:rPr>
        <w:t xml:space="preserve">What skills do you possess? What are you capable of doing? How much time do I have to do it in? If you haven't made some sort of a plan and written these things down, what, what is my, my time schedule? If you were working for someone else, if you were building that house and there you had a, a boss, a general contractor, you skippy, he's gonna wanna see your plan. He's gonna wanna see what he's gonna be holding you accountable. What's your schedule? What are you, bill? Okay, when are you gonna get that foundation poured? Okay, by what day? Okay, so when are we pouring, when are we got the studs going up? Alright. 'cause we got a plan for the, for the truck to come with the concrete. So there's, there's all of these things you're gonna be held accountable to, but for whatever reason, again, because we abandon conventional wisdom, since you're working on your own business, you just tend to think, ah, whatever, you know, I'm just gonna do it when I'm gonna do it.</w:t>
      </w:r>
    </w:p>
    <w:p w:rsidR="00000000" w:rsidDel="00000000" w:rsidP="00000000" w:rsidRDefault="00000000" w:rsidRPr="00000000" w14:paraId="0000002C">
      <w:pPr>
        <w:rPr/>
      </w:pPr>
      <w:r w:rsidDel="00000000" w:rsidR="00000000" w:rsidRPr="00000000">
        <w:rPr>
          <w:rtl w:val="0"/>
        </w:rPr>
      </w:r>
    </w:p>
    <w:p w:rsidR="00000000" w:rsidDel="00000000" w:rsidP="00000000" w:rsidRDefault="00000000" w:rsidRPr="00000000" w14:paraId="0000002D">
      <w:pPr>
        <w:rPr/>
      </w:pPr>
      <w:r w:rsidDel="00000000" w:rsidR="00000000" w:rsidRPr="00000000">
        <w:rPr>
          <w:rtl w:val="0"/>
        </w:rPr>
        <w:t xml:space="preserve">And you don't hold yourself to a standard that you know, a boss would hold you to. Because when we're working from home and when we're working on our own thing, we kind of lose all regimen and we just kind of, you know, do that. And this is the perfect environment for distractions to thrive in. This is when you get pulled in different directions because you don't have your tasks for today laid out properly. Why don't you have your tasks for today laid out properly? Because you haven't even mapped out your journey and, and you don't know what are the skills that you possession that you're comfortable with, and which are the ones that you're gonna have to outsource and which are the ones that, that you're gonna invest in learning. You don't even have that planned out. And, and if you did, you would know how much money you're gonna have to budget for that learning and for that tools and for the outsourcing, you would know how much time you need to devote over the next week in order to get everything done.</w:t>
      </w:r>
    </w:p>
    <w:p w:rsidR="00000000" w:rsidDel="00000000" w:rsidP="00000000" w:rsidRDefault="00000000" w:rsidRPr="00000000" w14:paraId="0000002E">
      <w:pPr>
        <w:rPr/>
      </w:pPr>
      <w:r w:rsidDel="00000000" w:rsidR="00000000" w:rsidRPr="00000000">
        <w:rPr>
          <w:rtl w:val="0"/>
        </w:rPr>
      </w:r>
    </w:p>
    <w:p w:rsidR="00000000" w:rsidDel="00000000" w:rsidP="00000000" w:rsidRDefault="00000000" w:rsidRPr="00000000" w14:paraId="0000002F">
      <w:pPr>
        <w:rPr/>
      </w:pPr>
      <w:r w:rsidDel="00000000" w:rsidR="00000000" w:rsidRPr="00000000">
        <w:rPr>
          <w:rtl w:val="0"/>
        </w:rPr>
        <w:t xml:space="preserve">By the time the concrete truck is gonna come, you would know because you've been actually treating it like a business instead of a hobby. You would know because you have planned the four components of your journey. We have training about this. I'm gonna tell you where to find that training in a minute. But do you have the help that you need to get it done? That's another question. I think that one of the best things that I did in the beginning is I aligned myself with others that were doing what I was doing and that have already done what I'm in the process of doing. And I got a coach that's really, really important because when you go at something by yourself and you've never done it before, you tend to try to get advice from everybody. And getting advice from everybody is a, a surefire way.</w:t>
      </w:r>
    </w:p>
    <w:p w:rsidR="00000000" w:rsidDel="00000000" w:rsidP="00000000" w:rsidRDefault="00000000" w:rsidRPr="00000000" w14:paraId="00000030">
      <w:pPr>
        <w:rPr/>
      </w:pPr>
      <w:r w:rsidDel="00000000" w:rsidR="00000000" w:rsidRPr="00000000">
        <w:rPr>
          <w:rtl w:val="0"/>
        </w:rPr>
      </w:r>
    </w:p>
    <w:p w:rsidR="00000000" w:rsidDel="00000000" w:rsidP="00000000" w:rsidRDefault="00000000" w:rsidRPr="00000000" w14:paraId="00000031">
      <w:pPr>
        <w:rPr/>
      </w:pPr>
      <w:r w:rsidDel="00000000" w:rsidR="00000000" w:rsidRPr="00000000">
        <w:rPr>
          <w:rtl w:val="0"/>
        </w:rPr>
        <w:t xml:space="preserve">It's, it's just a recipe for failure. It's like taking, uh, uh, trying to make a recipe, make a cooking a dish, and, and approaching, you know, five different chefs or 10 different chefs and asking them to, to put one ingredient and one, you know what, you know what I'm saying? Like, you take 10 different recipes. You take one line from each recipe, just one line in that order, one line from each recipe. And then you try to make this, you know, how do you know that this guy didn't, it's the same dish or the same thing, but how do you know that this chef didn't, doesn't add the salt in the last line? How, how do you know that now you didn't add salt three times because you, you know, how do you know that you, you, you're gonna end up with a, with with a freaking catastrophe of a dish because you, you're trying to follow too many different instructions, but you did that because it's free and because it's on YouTube and, and, and you know what?</w:t>
      </w:r>
    </w:p>
    <w:p w:rsidR="00000000" w:rsidDel="00000000" w:rsidP="00000000" w:rsidRDefault="00000000" w:rsidRPr="00000000" w14:paraId="00000032">
      <w:pPr>
        <w:rPr/>
      </w:pPr>
      <w:r w:rsidDel="00000000" w:rsidR="00000000" w:rsidRPr="00000000">
        <w:rPr>
          <w:rtl w:val="0"/>
        </w:rPr>
      </w:r>
    </w:p>
    <w:p w:rsidR="00000000" w:rsidDel="00000000" w:rsidP="00000000" w:rsidRDefault="00000000" w:rsidRPr="00000000" w14:paraId="00000033">
      <w:pPr>
        <w:rPr/>
      </w:pPr>
      <w:r w:rsidDel="00000000" w:rsidR="00000000" w:rsidRPr="00000000">
        <w:rPr>
          <w:rtl w:val="0"/>
        </w:rPr>
        <w:t xml:space="preserve">You're not following one coach. And, and this is a problem. Uh, and, and sometimes it's not just a coach. I'm not trying to pimp out our coaching service or anything like that or anybody else's. Sometimes it's just about an accountability partner. It's about talking to someone that's in it with you that's doing the same thing that you can kind of meet up once a week or, or maybe just have a zoom call or a Skype call. I used to have a group, a clique that I used to talk to every single day when I first started. I mean, I'm talking about first couple of months that I started in this. I met some people on the Warrior Forum. I became really good friends with this guy named Adi c Childry. I became really good friends with this guy named David Canam. I became really good friends with this guy named Dave Nicholson.</w:t>
      </w:r>
    </w:p>
    <w:p w:rsidR="00000000" w:rsidDel="00000000" w:rsidP="00000000" w:rsidRDefault="00000000" w:rsidRPr="00000000" w14:paraId="00000034">
      <w:pPr>
        <w:rPr/>
      </w:pPr>
      <w:r w:rsidDel="00000000" w:rsidR="00000000" w:rsidRPr="00000000">
        <w:rPr>
          <w:rtl w:val="0"/>
        </w:rPr>
      </w:r>
    </w:p>
    <w:p w:rsidR="00000000" w:rsidDel="00000000" w:rsidP="00000000" w:rsidRDefault="00000000" w:rsidRPr="00000000" w14:paraId="00000035">
      <w:pPr>
        <w:rPr/>
      </w:pPr>
      <w:r w:rsidDel="00000000" w:rsidR="00000000" w:rsidRPr="00000000">
        <w:rPr>
          <w:rtl w:val="0"/>
        </w:rPr>
        <w:t xml:space="preserve">And we would literally have Skype on like the whole day while we're working. And, and we would turn to each other and ask questions and we would encourage each other and we'd show each other our pages and our links and where we're at with stuff. And we'd hold each other accountable to stuff. </w:t>
      </w:r>
    </w:p>
    <w:p w:rsidR="00000000" w:rsidDel="00000000" w:rsidP="00000000" w:rsidRDefault="00000000" w:rsidRPr="00000000" w14:paraId="00000036">
      <w:pPr>
        <w:rPr/>
      </w:pPr>
      <w:r w:rsidDel="00000000" w:rsidR="00000000" w:rsidRPr="00000000">
        <w:rPr>
          <w:rtl w:val="0"/>
        </w:rPr>
      </w:r>
    </w:p>
    <w:p w:rsidR="00000000" w:rsidDel="00000000" w:rsidP="00000000" w:rsidRDefault="00000000" w:rsidRPr="00000000" w14:paraId="00000037">
      <w:pPr>
        <w:rPr/>
      </w:pPr>
      <w:r w:rsidDel="00000000" w:rsidR="00000000" w:rsidRPr="00000000">
        <w:rPr>
          <w:rtl w:val="0"/>
        </w:rPr>
        <w:t xml:space="preserve">So do you have the help that you need? </w:t>
      </w:r>
    </w:p>
    <w:p w:rsidR="00000000" w:rsidDel="00000000" w:rsidP="00000000" w:rsidRDefault="00000000" w:rsidRPr="00000000" w14:paraId="00000038">
      <w:pPr>
        <w:rPr/>
      </w:pPr>
      <w:r w:rsidDel="00000000" w:rsidR="00000000" w:rsidRPr="00000000">
        <w:rPr>
          <w:rtl w:val="0"/>
        </w:rPr>
        <w:t xml:space="preserve">Do you have the components of your journey? </w:t>
      </w:r>
    </w:p>
    <w:p w:rsidR="00000000" w:rsidDel="00000000" w:rsidP="00000000" w:rsidRDefault="00000000" w:rsidRPr="00000000" w14:paraId="00000039">
      <w:pPr>
        <w:rPr/>
      </w:pPr>
      <w:r w:rsidDel="00000000" w:rsidR="00000000" w:rsidRPr="00000000">
        <w:rPr>
          <w:rtl w:val="0"/>
        </w:rPr>
        <w:t xml:space="preserve">Do you have the correct tools? </w:t>
      </w:r>
    </w:p>
    <w:p w:rsidR="00000000" w:rsidDel="00000000" w:rsidP="00000000" w:rsidRDefault="00000000" w:rsidRPr="00000000" w14:paraId="0000003A">
      <w:pPr>
        <w:rPr/>
      </w:pPr>
      <w:r w:rsidDel="00000000" w:rsidR="00000000" w:rsidRPr="00000000">
        <w:rPr>
          <w:rtl w:val="0"/>
        </w:rPr>
        <w:t xml:space="preserve">Do you have the supplies? </w:t>
      </w:r>
    </w:p>
    <w:p w:rsidR="00000000" w:rsidDel="00000000" w:rsidP="00000000" w:rsidRDefault="00000000" w:rsidRPr="00000000" w14:paraId="0000003B">
      <w:pPr>
        <w:rPr/>
      </w:pPr>
      <w:r w:rsidDel="00000000" w:rsidR="00000000" w:rsidRPr="00000000">
        <w:rPr>
          <w:rtl w:val="0"/>
        </w:rPr>
        <w:t xml:space="preserve">What step are you on? </w:t>
      </w:r>
    </w:p>
    <w:p w:rsidR="00000000" w:rsidDel="00000000" w:rsidP="00000000" w:rsidRDefault="00000000" w:rsidRPr="00000000" w14:paraId="0000003C">
      <w:pPr>
        <w:rPr/>
      </w:pPr>
      <w:r w:rsidDel="00000000" w:rsidR="00000000" w:rsidRPr="00000000">
        <w:rPr>
          <w:rtl w:val="0"/>
        </w:rPr>
        <w:t xml:space="preserve">Do you have the skills that you need? </w:t>
      </w:r>
    </w:p>
    <w:p w:rsidR="00000000" w:rsidDel="00000000" w:rsidP="00000000" w:rsidRDefault="00000000" w:rsidRPr="00000000" w14:paraId="0000003D">
      <w:pPr>
        <w:rPr/>
      </w:pPr>
      <w:r w:rsidDel="00000000" w:rsidR="00000000" w:rsidRPr="00000000">
        <w:rPr>
          <w:rtl w:val="0"/>
        </w:rPr>
        <w:t xml:space="preserve">Have you been honest with yourself about these things? </w:t>
      </w:r>
    </w:p>
    <w:p w:rsidR="00000000" w:rsidDel="00000000" w:rsidP="00000000" w:rsidRDefault="00000000" w:rsidRPr="00000000" w14:paraId="0000003E">
      <w:pPr>
        <w:rPr/>
      </w:pPr>
      <w:r w:rsidDel="00000000" w:rsidR="00000000" w:rsidRPr="00000000">
        <w:rPr>
          <w:rtl w:val="0"/>
        </w:rPr>
        <w:t xml:space="preserve">What are you building? </w:t>
      </w:r>
    </w:p>
    <w:p w:rsidR="00000000" w:rsidDel="00000000" w:rsidP="00000000" w:rsidRDefault="00000000" w:rsidRPr="00000000" w14:paraId="0000003F">
      <w:pPr>
        <w:rPr/>
      </w:pPr>
      <w:r w:rsidDel="00000000" w:rsidR="00000000" w:rsidRPr="00000000">
        <w:rPr>
          <w:rtl w:val="0"/>
        </w:rPr>
        <w:t xml:space="preserve">Do you have a blueprint? </w:t>
      </w:r>
    </w:p>
    <w:p w:rsidR="00000000" w:rsidDel="00000000" w:rsidP="00000000" w:rsidRDefault="00000000" w:rsidRPr="00000000" w14:paraId="00000040">
      <w:pPr>
        <w:rPr/>
      </w:pPr>
      <w:r w:rsidDel="00000000" w:rsidR="00000000" w:rsidRPr="00000000">
        <w:rPr>
          <w:rtl w:val="0"/>
        </w:rPr>
        <w:t xml:space="preserve">Have you acknowledged that there are things that maybe you suck at and you need to learn before you can actually move on? </w:t>
      </w:r>
    </w:p>
    <w:p w:rsidR="00000000" w:rsidDel="00000000" w:rsidP="00000000" w:rsidRDefault="00000000" w:rsidRPr="00000000" w14:paraId="00000041">
      <w:pPr>
        <w:rPr/>
      </w:pPr>
      <w:r w:rsidDel="00000000" w:rsidR="00000000" w:rsidRPr="00000000">
        <w:rPr>
          <w:rtl w:val="0"/>
        </w:rPr>
        <w:t xml:space="preserve">Have you, now that you acknowledge that there are those things that you suck at and you have to learn, have you now looked into who you're gonna learn them from?</w:t>
      </w:r>
    </w:p>
    <w:p w:rsidR="00000000" w:rsidDel="00000000" w:rsidP="00000000" w:rsidRDefault="00000000" w:rsidRPr="00000000" w14:paraId="00000042">
      <w:pPr>
        <w:rPr/>
      </w:pPr>
      <w:r w:rsidDel="00000000" w:rsidR="00000000" w:rsidRPr="00000000">
        <w:rPr>
          <w:rtl w:val="0"/>
        </w:rPr>
        <w:t xml:space="preserve">How long is it gonna take to learn them? </w:t>
      </w:r>
    </w:p>
    <w:p w:rsidR="00000000" w:rsidDel="00000000" w:rsidP="00000000" w:rsidRDefault="00000000" w:rsidRPr="00000000" w14:paraId="00000043">
      <w:pPr>
        <w:rPr/>
      </w:pPr>
      <w:r w:rsidDel="00000000" w:rsidR="00000000" w:rsidRPr="00000000">
        <w:rPr>
          <w:rtl w:val="0"/>
        </w:rPr>
        <w:t xml:space="preserve">How much is it gonna cost you to learn them? </w:t>
      </w:r>
    </w:p>
    <w:p w:rsidR="00000000" w:rsidDel="00000000" w:rsidP="00000000" w:rsidRDefault="00000000" w:rsidRPr="00000000" w14:paraId="00000044">
      <w:pPr>
        <w:rPr/>
      </w:pPr>
      <w:r w:rsidDel="00000000" w:rsidR="00000000" w:rsidRPr="00000000">
        <w:rPr>
          <w:rtl w:val="0"/>
        </w:rPr>
        <w:t xml:space="preserve">What it's gonna require for you? </w:t>
      </w:r>
    </w:p>
    <w:p w:rsidR="00000000" w:rsidDel="00000000" w:rsidP="00000000" w:rsidRDefault="00000000" w:rsidRPr="00000000" w14:paraId="00000045">
      <w:pPr>
        <w:rPr/>
      </w:pPr>
      <w:r w:rsidDel="00000000" w:rsidR="00000000" w:rsidRPr="00000000">
        <w:rPr>
          <w:rtl w:val="0"/>
        </w:rPr>
      </w:r>
    </w:p>
    <w:p w:rsidR="00000000" w:rsidDel="00000000" w:rsidP="00000000" w:rsidRDefault="00000000" w:rsidRPr="00000000" w14:paraId="00000046">
      <w:pPr>
        <w:rPr/>
      </w:pPr>
      <w:r w:rsidDel="00000000" w:rsidR="00000000" w:rsidRPr="00000000">
        <w:rPr>
          <w:rtl w:val="0"/>
        </w:rPr>
        <w:t xml:space="preserve">You know, have you done this kind of thinking? Probably not because the majority of people, they're just trying to make money online. They don't care how or how it comes in. You know, it's not, it's, it's kinda like, think about, think about when like you graduated outta school, you know, just came outta school and your parents said to you, Hey, so what are you gonna do with the rest of your life? And you just said, I'm gonna make money. Yo. Well, well the next question is, okay, how, yeah, I'm gonna get that paper yo, right? How, what are you gonna do? What career are you gonna choose? What job are you gonna take in that career? What are the steps?</w:t>
      </w:r>
    </w:p>
    <w:p w:rsidR="00000000" w:rsidDel="00000000" w:rsidP="00000000" w:rsidRDefault="00000000" w:rsidRPr="00000000" w14:paraId="00000047">
      <w:pPr>
        <w:rPr/>
      </w:pPr>
      <w:r w:rsidDel="00000000" w:rsidR="00000000" w:rsidRPr="00000000">
        <w:rPr>
          <w:rtl w:val="0"/>
        </w:rPr>
      </w:r>
    </w:p>
    <w:p w:rsidR="00000000" w:rsidDel="00000000" w:rsidP="00000000" w:rsidRDefault="00000000" w:rsidRPr="00000000" w14:paraId="00000048">
      <w:pPr>
        <w:rPr/>
      </w:pPr>
      <w:r w:rsidDel="00000000" w:rsidR="00000000" w:rsidRPr="00000000">
        <w:rPr>
          <w:rtl w:val="0"/>
        </w:rPr>
        <w:t xml:space="preserve">What's the entry level job? Are you gonna, what's the goal in five? What are you, it's it's gonna require four steps to a journey, right? The four components of a journey. And if you're turning to the internet and, and you're just saying, yeah, I'm just gonna make money, and you're just like in the hunt, uh, and you're using the words like, I'm a I'm a hustler. I'm, I'm a hustler. I'm trying to make money, I'm trying to make money. You know what? You're not gonna get anywhere. Here's where I suggest the things that I suggest you are. First of all, watch the success journey components. There's a video in the MUA archives March, 2017. Look that up. It's called the Success Journey Components. It's a presentation about the four components of a journey that I just mentioned. Another one that you should watch is a six figure plan.</w:t>
      </w:r>
    </w:p>
    <w:p w:rsidR="00000000" w:rsidDel="00000000" w:rsidP="00000000" w:rsidRDefault="00000000" w:rsidRPr="00000000" w14:paraId="00000049">
      <w:pPr>
        <w:rPr/>
      </w:pPr>
      <w:r w:rsidDel="00000000" w:rsidR="00000000" w:rsidRPr="00000000">
        <w:rPr>
          <w:rtl w:val="0"/>
        </w:rPr>
      </w:r>
    </w:p>
    <w:p w:rsidR="00000000" w:rsidDel="00000000" w:rsidP="00000000" w:rsidRDefault="00000000" w:rsidRPr="00000000" w14:paraId="0000004A">
      <w:pPr>
        <w:rPr/>
      </w:pPr>
      <w:r w:rsidDel="00000000" w:rsidR="00000000" w:rsidRPr="00000000">
        <w:rPr>
          <w:rtl w:val="0"/>
        </w:rPr>
        <w:t xml:space="preserve">It's in the MUA archives April of 2015. And by the way, don't freak out about the dates. These are timeless concepts that I teach assembling a business funnel, MUA archives January of 2014. 'cause you're not just creating a product funnel, you're creating a business funnel. And each of your product funnels need to fit into your business funnel. That is, if you're actually building a business, if you're serious about this and you're creating something that's gonna sustain you for the rest of your life, that you might be able to will to one of your kids, your grandkids, or maybe you don't wanna will it to anybody and you just wanna be paid by, by your business. Or maybe you want to get a valuation for six or seven figures from your business in a couple of years and you wanna be able to just cash out on it and just maybe put six figures, seven figures in the bank and just live off the interest.</w:t>
      </w:r>
    </w:p>
    <w:p w:rsidR="00000000" w:rsidDel="00000000" w:rsidP="00000000" w:rsidRDefault="00000000" w:rsidRPr="00000000" w14:paraId="0000004B">
      <w:pPr>
        <w:rPr/>
      </w:pPr>
      <w:r w:rsidDel="00000000" w:rsidR="00000000" w:rsidRPr="00000000">
        <w:rPr>
          <w:rtl w:val="0"/>
        </w:rPr>
      </w:r>
    </w:p>
    <w:p w:rsidR="00000000" w:rsidDel="00000000" w:rsidP="00000000" w:rsidRDefault="00000000" w:rsidRPr="00000000" w14:paraId="0000004C">
      <w:pPr>
        <w:rPr>
          <w:sz w:val="24"/>
          <w:szCs w:val="24"/>
        </w:rPr>
      </w:pPr>
      <w:r w:rsidDel="00000000" w:rsidR="00000000" w:rsidRPr="00000000">
        <w:rPr>
          <w:rtl w:val="0"/>
        </w:rPr>
        <w:t xml:space="preserve">I don't know what your plan is, but apparently you don't either. So determine what those four steps of the journey are gonna be and actually write things down and make a plan and draw out that blueprint and make some hard decision about your business. And then have the discipline to actually become a marketer instead of continuing to just be the market. Ted, I encourage you to watch these things. We appreciate that you're part of our business and that you are a loyal customer and student and we are here to help you. We'll see you in the next video. Take care.</w:t>
      </w:r>
      <w:r w:rsidDel="00000000" w:rsidR="00000000" w:rsidRPr="00000000">
        <w:rPr>
          <w:rtl w:val="0"/>
        </w:rPr>
      </w:r>
    </w:p>
    <w:p w:rsidR="00000000" w:rsidDel="00000000" w:rsidP="00000000" w:rsidRDefault="00000000" w:rsidRPr="00000000" w14:paraId="0000004D">
      <w:pPr>
        <w:rPr>
          <w:sz w:val="24"/>
          <w:szCs w:val="24"/>
        </w:rPr>
      </w:pPr>
      <w:r w:rsidDel="00000000" w:rsidR="00000000" w:rsidRPr="00000000">
        <w:rPr>
          <w:rtl w:val="0"/>
        </w:rPr>
      </w:r>
    </w:p>
    <w:p w:rsidR="00000000" w:rsidDel="00000000" w:rsidP="00000000" w:rsidRDefault="00000000" w:rsidRPr="00000000" w14:paraId="0000004E">
      <w:pPr>
        <w:pageBreakBefore w:val="0"/>
        <w:pBdr>
          <w:top w:space="0" w:sz="0" w:val="nil"/>
          <w:left w:space="0" w:sz="0" w:val="nil"/>
          <w:bottom w:space="0" w:sz="0" w:val="nil"/>
          <w:right w:space="0" w:sz="0" w:val="nil"/>
          <w:between w:space="0" w:sz="0" w:val="nil"/>
        </w:pBdr>
        <w:shd w:fill="auto" w:val="clear"/>
        <w:jc w:val="left"/>
        <w:rPr>
          <w:sz w:val="24"/>
          <w:szCs w:val="24"/>
        </w:rPr>
      </w:pPr>
      <w:r w:rsidDel="00000000" w:rsidR="00000000" w:rsidRPr="00000000">
        <w:rPr>
          <w:rtl w:val="0"/>
        </w:rPr>
      </w:r>
    </w:p>
    <w:p w:rsidR="00000000" w:rsidDel="00000000" w:rsidP="00000000" w:rsidRDefault="00000000" w:rsidRPr="00000000" w14:paraId="0000004F">
      <w:pPr>
        <w:pageBreakBefore w:val="0"/>
        <w:spacing w:after="160" w:lineRule="auto"/>
        <w:jc w:val="left"/>
        <w:rPr>
          <w:sz w:val="24"/>
          <w:szCs w:val="24"/>
        </w:rPr>
      </w:pPr>
      <w:r w:rsidDel="00000000" w:rsidR="00000000" w:rsidRPr="00000000">
        <w:rPr>
          <w:rtl w:val="0"/>
        </w:rPr>
      </w:r>
    </w:p>
    <w:sectPr>
      <w:headerReference r:id="rId6" w:type="default"/>
      <w:headerReference r:id="rId7" w:type="first"/>
      <w:footerReference r:id="rId8" w:type="default"/>
      <w:footerReference r:id="rId9" w:type="first"/>
      <w:pgSz w:h="15840" w:w="12240" w:orient="portrait"/>
      <w:pgMar w:bottom="1440" w:top="0" w:left="1080" w:right="1080" w:header="0" w:footer="720"/>
      <w:pgNumType w:start="0"/>
      <w:titlePg w:val="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0">
    <w:pPr>
      <w:pageBreakBefore w:val="0"/>
      <w:pBdr>
        <w:top w:space="0" w:sz="0" w:val="nil"/>
        <w:left w:space="0" w:sz="0" w:val="nil"/>
        <w:bottom w:space="0" w:sz="0" w:val="nil"/>
        <w:right w:space="0" w:sz="0" w:val="nil"/>
        <w:between w:space="0" w:sz="0" w:val="nil"/>
      </w:pBdr>
      <w:shd w:fill="auto" w:val="clear"/>
      <w:jc w:val="left"/>
      <w:rPr>
        <w:sz w:val="18"/>
        <w:szCs w:val="18"/>
      </w:rPr>
    </w:pPr>
    <w:r w:rsidDel="00000000" w:rsidR="00000000" w:rsidRPr="00000000">
      <w:rPr>
        <w:rtl w:val="0"/>
      </w:rPr>
    </w:r>
  </w:p>
  <w:tbl>
    <w:tblPr>
      <w:tblStyle w:val="Table1"/>
      <w:tblW w:w="11505.0" w:type="dxa"/>
      <w:jc w:val="center"/>
      <w:tblLayout w:type="fixed"/>
      <w:tblLook w:val="0600"/>
    </w:tblPr>
    <w:tblGrid>
      <w:gridCol w:w="1365"/>
      <w:gridCol w:w="8460"/>
      <w:gridCol w:w="1680"/>
      <w:tblGridChange w:id="0">
        <w:tblGrid>
          <w:gridCol w:w="1365"/>
          <w:gridCol w:w="8460"/>
          <w:gridCol w:w="1680"/>
        </w:tblGrid>
      </w:tblGridChange>
    </w:tblGrid>
    <w:tr>
      <w:trPr>
        <w:cantSplit w:val="0"/>
        <w:trHeight w:val="720" w:hRule="atLeast"/>
        <w:tblHeader w:val="0"/>
      </w:trPr>
      <w:tc>
        <w:tcPr>
          <w:shd w:fill="auto" w:val="clear"/>
          <w:tcMar>
            <w:top w:w="100.0" w:type="dxa"/>
            <w:left w:w="100.0" w:type="dxa"/>
            <w:bottom w:w="100.0" w:type="dxa"/>
            <w:right w:w="100.0" w:type="dxa"/>
          </w:tcMar>
          <w:vAlign w:val="top"/>
        </w:tcPr>
        <w:p w:rsidR="00000000" w:rsidDel="00000000" w:rsidP="00000000" w:rsidRDefault="00000000" w:rsidRPr="00000000" w14:paraId="00000051">
          <w:pPr>
            <w:pageBreakBefore w:val="0"/>
            <w:pBdr>
              <w:top w:space="0" w:sz="0" w:val="nil"/>
              <w:left w:space="0" w:sz="0" w:val="nil"/>
              <w:bottom w:space="0" w:sz="0" w:val="nil"/>
              <w:right w:space="0" w:sz="0" w:val="nil"/>
              <w:between w:space="0" w:sz="0" w:val="nil"/>
            </w:pBdr>
            <w:shd w:fill="auto" w:val="clear"/>
            <w:jc w:val="center"/>
            <w:rPr>
              <w:sz w:val="18"/>
              <w:szCs w:val="18"/>
            </w:rPr>
          </w:pPr>
          <w:hyperlink w:anchor="ddqltqzhfhsr">
            <w:r w:rsidDel="00000000" w:rsidR="00000000" w:rsidRPr="00000000">
              <w:rPr>
                <w:color w:val="1155cc"/>
                <w:sz w:val="18"/>
                <w:szCs w:val="18"/>
                <w:u w:val="single"/>
              </w:rPr>
              <w:drawing>
                <wp:inline distB="114300" distT="114300" distL="114300" distR="114300">
                  <wp:extent cx="300038" cy="300038"/>
                  <wp:effectExtent b="0" l="0" r="0" t="0"/>
                  <wp:docPr id="3"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300038" cy="300038"/>
                          </a:xfrm>
                          <a:prstGeom prst="rect"/>
                          <a:ln/>
                        </pic:spPr>
                      </pic:pic>
                    </a:graphicData>
                  </a:graphic>
                </wp:inline>
              </w:drawing>
            </w:r>
          </w:hyperlink>
          <w:r w:rsidDel="00000000" w:rsidR="00000000" w:rsidRPr="00000000">
            <w:rPr>
              <w:rtl w:val="0"/>
            </w:rPr>
          </w:r>
        </w:p>
      </w:tc>
      <w:tc>
        <w:tcPr>
          <w:shd w:fill="auto" w:val="clear"/>
          <w:tcMar>
            <w:top w:w="72.0" w:type="dxa"/>
            <w:left w:w="72.0" w:type="dxa"/>
            <w:bottom w:w="72.0" w:type="dxa"/>
            <w:right w:w="72.0" w:type="dxa"/>
          </w:tcMar>
          <w:vAlign w:val="top"/>
        </w:tcPr>
        <w:p w:rsidR="00000000" w:rsidDel="00000000" w:rsidP="00000000" w:rsidRDefault="00000000" w:rsidRPr="00000000" w14:paraId="00000052">
          <w:pPr>
            <w:pageBreakBefore w:val="0"/>
            <w:pBdr>
              <w:top w:space="0" w:sz="0" w:val="nil"/>
              <w:left w:space="0" w:sz="0" w:val="nil"/>
              <w:bottom w:space="0" w:sz="0" w:val="nil"/>
              <w:right w:space="0" w:sz="0" w:val="nil"/>
              <w:between w:space="0" w:sz="0" w:val="nil"/>
            </w:pBdr>
            <w:shd w:fill="auto" w:val="clear"/>
            <w:jc w:val="center"/>
            <w:rPr>
              <w:sz w:val="18"/>
              <w:szCs w:val="18"/>
            </w:rPr>
          </w:pPr>
          <w:r w:rsidDel="00000000" w:rsidR="00000000" w:rsidRPr="00000000">
            <w:rPr>
              <w:sz w:val="18"/>
              <w:szCs w:val="18"/>
              <w:rtl w:val="0"/>
            </w:rPr>
            <w:t xml:space="preserve">Page </w:t>
          </w:r>
          <w:r w:rsidDel="00000000" w:rsidR="00000000" w:rsidRPr="00000000">
            <w:rPr>
              <w:sz w:val="18"/>
              <w:szCs w:val="18"/>
            </w:rPr>
            <w:fldChar w:fldCharType="begin"/>
            <w:instrText xml:space="preserve">PAGE</w:instrText>
            <w:fldChar w:fldCharType="separate"/>
            <w:fldChar w:fldCharType="end"/>
          </w:r>
          <w:r w:rsidDel="00000000" w:rsidR="00000000" w:rsidRPr="00000000">
            <w:rPr>
              <w:sz w:val="18"/>
              <w:szCs w:val="18"/>
              <w:rtl w:val="0"/>
            </w:rPr>
            <w:t xml:space="preserve"> of </w:t>
          </w:r>
          <w:r w:rsidDel="00000000" w:rsidR="00000000" w:rsidRPr="00000000">
            <w:rPr>
              <w:sz w:val="18"/>
              <w:szCs w:val="18"/>
            </w:rPr>
            <w:fldChar w:fldCharType="begin"/>
            <w:instrText xml:space="preserve">NUMPAGES</w:instrText>
            <w:fldChar w:fldCharType="separate"/>
            <w:fldChar w:fldCharType="end"/>
          </w:r>
          <w:r w:rsidDel="00000000" w:rsidR="00000000" w:rsidRPr="00000000">
            <w:rPr>
              <w:rtl w:val="0"/>
            </w:rPr>
          </w:r>
        </w:p>
        <w:p w:rsidR="00000000" w:rsidDel="00000000" w:rsidP="00000000" w:rsidRDefault="00000000" w:rsidRPr="00000000" w14:paraId="00000053">
          <w:pPr>
            <w:pageBreakBefore w:val="0"/>
            <w:pBdr>
              <w:top w:space="0" w:sz="0" w:val="nil"/>
              <w:left w:space="0" w:sz="0" w:val="nil"/>
              <w:bottom w:space="0" w:sz="0" w:val="nil"/>
              <w:right w:space="0" w:sz="0" w:val="nil"/>
              <w:between w:space="0" w:sz="0" w:val="nil"/>
            </w:pBdr>
            <w:shd w:fill="auto" w:val="clear"/>
            <w:jc w:val="left"/>
            <w:rPr>
              <w:color w:val="4a86e8"/>
              <w:sz w:val="18"/>
              <w:szCs w:val="18"/>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054">
          <w:pPr>
            <w:pageBreakBefore w:val="0"/>
            <w:pBdr>
              <w:top w:space="0" w:sz="0" w:val="nil"/>
              <w:left w:space="0" w:sz="0" w:val="nil"/>
              <w:bottom w:space="0" w:sz="0" w:val="nil"/>
              <w:right w:space="0" w:sz="0" w:val="nil"/>
              <w:between w:space="0" w:sz="0" w:val="nil"/>
            </w:pBdr>
            <w:shd w:fill="auto" w:val="clear"/>
            <w:jc w:val="center"/>
            <w:rPr>
              <w:sz w:val="18"/>
              <w:szCs w:val="18"/>
            </w:rPr>
          </w:pPr>
          <w:hyperlink w:anchor="mm9g34b2835y">
            <w:r w:rsidDel="00000000" w:rsidR="00000000" w:rsidRPr="00000000">
              <w:rPr>
                <w:color w:val="1155cc"/>
                <w:sz w:val="18"/>
                <w:szCs w:val="18"/>
                <w:u w:val="single"/>
              </w:rPr>
              <w:drawing>
                <wp:inline distB="114300" distT="114300" distL="114300" distR="114300">
                  <wp:extent cx="300038" cy="304800"/>
                  <wp:effectExtent b="0" l="0" r="0" t="0"/>
                  <wp:docPr id="2" name="image2.png"/>
                  <a:graphic>
                    <a:graphicData uri="http://schemas.openxmlformats.org/drawingml/2006/picture">
                      <pic:pic>
                        <pic:nvPicPr>
                          <pic:cNvPr id="0" name="image2.png"/>
                          <pic:cNvPicPr preferRelativeResize="0"/>
                        </pic:nvPicPr>
                        <pic:blipFill>
                          <a:blip r:embed="rId2"/>
                          <a:srcRect b="0" l="0" r="0" t="0"/>
                          <a:stretch>
                            <a:fillRect/>
                          </a:stretch>
                        </pic:blipFill>
                        <pic:spPr>
                          <a:xfrm>
                            <a:off x="0" y="0"/>
                            <a:ext cx="300038" cy="304800"/>
                          </a:xfrm>
                          <a:prstGeom prst="rect"/>
                          <a:ln/>
                        </pic:spPr>
                      </pic:pic>
                    </a:graphicData>
                  </a:graphic>
                </wp:inline>
              </w:drawing>
            </w:r>
          </w:hyperlink>
          <w:r w:rsidDel="00000000" w:rsidR="00000000" w:rsidRPr="00000000">
            <w:rPr>
              <w:rtl w:val="0"/>
            </w:rPr>
          </w:r>
        </w:p>
      </w:tc>
    </w:tr>
  </w:tbl>
  <w:p w:rsidR="00000000" w:rsidDel="00000000" w:rsidP="00000000" w:rsidRDefault="00000000" w:rsidRPr="00000000" w14:paraId="00000055">
    <w:pPr>
      <w:pageBreakBefore w:val="0"/>
      <w:pBdr>
        <w:top w:space="0" w:sz="0" w:val="nil"/>
        <w:left w:space="0" w:sz="0" w:val="nil"/>
        <w:bottom w:space="0" w:sz="0" w:val="nil"/>
        <w:right w:space="0" w:sz="0" w:val="nil"/>
        <w:between w:space="0" w:sz="0" w:val="nil"/>
      </w:pBdr>
      <w:shd w:fill="auto" w:val="clear"/>
      <w:jc w:val="left"/>
      <w:rPr>
        <w:color w:val="4a86e8"/>
        <w:sz w:val="18"/>
        <w:szCs w:val="18"/>
        <w:u w:val="single"/>
      </w:rPr>
    </w:pP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8">
    <w:pPr>
      <w:pageBreakBefore w:val="0"/>
      <w:pBdr>
        <w:top w:space="0" w:sz="0" w:val="nil"/>
        <w:left w:space="0" w:sz="0" w:val="nil"/>
        <w:bottom w:space="0" w:sz="0" w:val="nil"/>
        <w:right w:space="0" w:sz="0" w:val="nil"/>
        <w:between w:space="0" w:sz="0" w:val="nil"/>
      </w:pBdr>
      <w:shd w:fill="auto" w:val="clear"/>
      <w:tabs>
        <w:tab w:val="center" w:leader="none" w:pos="4860"/>
      </w:tabs>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6">
    <w:pPr>
      <w:pageBreakBefore w:val="0"/>
      <w:pBdr>
        <w:top w:space="0" w:sz="0" w:val="nil"/>
        <w:left w:space="0" w:sz="0" w:val="nil"/>
        <w:bottom w:space="0" w:sz="0" w:val="nil"/>
        <w:right w:space="0" w:sz="0" w:val="nil"/>
        <w:between w:space="0" w:sz="0" w:val="nil"/>
      </w:pBdr>
      <w:shd w:fill="auto" w:val="clear"/>
      <w:tabs>
        <w:tab w:val="center" w:leader="none" w:pos="5040"/>
      </w:tabs>
      <w:ind w:hanging="108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-685799</wp:posOffset>
          </wp:positionH>
          <wp:positionV relativeFrom="paragraph">
            <wp:posOffset>-61912</wp:posOffset>
          </wp:positionV>
          <wp:extent cx="7791450" cy="1376363"/>
          <wp:effectExtent b="0" l="0" r="0" t="0"/>
          <wp:wrapSquare wrapText="bothSides" distB="0" distT="0" distL="0" distR="0"/>
          <wp:docPr id="4" name="image3.png"/>
          <a:graphic>
            <a:graphicData uri="http://schemas.openxmlformats.org/drawingml/2006/picture">
              <pic:pic>
                <pic:nvPicPr>
                  <pic:cNvPr id="0" name="image3.png"/>
                  <pic:cNvPicPr preferRelativeResize="0"/>
                </pic:nvPicPr>
                <pic:blipFill>
                  <a:blip r:embed="rId1"/>
                  <a:srcRect b="0" l="3824" r="3824" t="0"/>
                  <a:stretch>
                    <a:fillRect/>
                  </a:stretch>
                </pic:blipFill>
                <pic:spPr>
                  <a:xfrm>
                    <a:off x="0" y="0"/>
                    <a:ext cx="7791450" cy="1376363"/>
                  </a:xfrm>
                  <a:prstGeom prst="rect"/>
                  <a:ln/>
                </pic:spPr>
              </pic:pic>
            </a:graphicData>
          </a:graphic>
        </wp:anchor>
      </w:drawing>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57">
    <w:pPr>
      <w:pageBreakBefore w:val="0"/>
      <w:pBdr>
        <w:top w:space="0" w:sz="0" w:val="nil"/>
        <w:left w:space="0" w:sz="0" w:val="nil"/>
        <w:bottom w:space="0" w:sz="0" w:val="nil"/>
        <w:right w:space="0" w:sz="0" w:val="nil"/>
        <w:between w:space="0" w:sz="0" w:val="nil"/>
      </w:pBdr>
      <w:shd w:fill="auto" w:val="clear"/>
      <w:ind w:left="-1080" w:right="-1080" w:firstLine="0"/>
      <w:rPr/>
    </w:pPr>
    <w:r w:rsidDel="00000000" w:rsidR="00000000" w:rsidRPr="00000000">
      <w:rPr>
        <w:rtl w:val="0"/>
      </w:rPr>
    </w:r>
    <w:r w:rsidDel="00000000" w:rsidR="00000000" w:rsidRPr="00000000">
      <w:drawing>
        <wp:anchor allowOverlap="1" behindDoc="0" distB="0" distT="0" distL="0" distR="0" hidden="0" layoutInCell="1" locked="0" relativeHeight="0" simplePos="0">
          <wp:simplePos x="0" y="0"/>
          <wp:positionH relativeFrom="column">
            <wp:posOffset>-671512</wp:posOffset>
          </wp:positionH>
          <wp:positionV relativeFrom="paragraph">
            <wp:posOffset>-42895</wp:posOffset>
          </wp:positionV>
          <wp:extent cx="7777163" cy="10044146"/>
          <wp:effectExtent b="0" l="0" r="0" t="0"/>
          <wp:wrapSquare wrapText="bothSides" distB="0" distT="0" distL="0" distR="0"/>
          <wp:docPr id="1" name="image4.png"/>
          <a:graphic>
            <a:graphicData uri="http://schemas.openxmlformats.org/drawingml/2006/picture">
              <pic:pic>
                <pic:nvPicPr>
                  <pic:cNvPr id="0" name="image4.png"/>
                  <pic:cNvPicPr preferRelativeResize="0"/>
                </pic:nvPicPr>
                <pic:blipFill>
                  <a:blip r:embed="rId1"/>
                  <a:srcRect b="101" l="0" r="0" t="101"/>
                  <a:stretch>
                    <a:fillRect/>
                  </a:stretch>
                </pic:blipFill>
                <pic:spPr>
                  <a:xfrm>
                    <a:off x="0" y="0"/>
                    <a:ext cx="7777163" cy="10044146"/>
                  </a:xfrm>
                  <a:prstGeom prst="rect"/>
                  <a:ln/>
                </pic:spPr>
              </pic:pic>
            </a:graphicData>
          </a:graphic>
        </wp:anchor>
      </w:drawing>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isplayBackgroundShape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footer" Target="footer2.xml"/><Relationship Id="rId5" Type="http://schemas.openxmlformats.org/officeDocument/2006/relationships/styles" Target="styles.xml"/><Relationship Id="rId6" Type="http://schemas.openxmlformats.org/officeDocument/2006/relationships/header" Target="header1.xml"/><Relationship Id="rId7" Type="http://schemas.openxmlformats.org/officeDocument/2006/relationships/header" Target="header2.xml"/><Relationship Id="rId8"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 Id="rId2" Type="http://schemas.openxmlformats.org/officeDocument/2006/relationships/image" Target="media/image2.pn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